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22FE" w14:textId="475EB7CB" w:rsidR="0013057F" w:rsidRPr="000F7815" w:rsidRDefault="0013057F" w:rsidP="00021D1E">
      <w:pPr>
        <w:pStyle w:val="StylNagwek1Arial"/>
        <w:spacing w:line="276" w:lineRule="auto"/>
        <w:jc w:val="right"/>
        <w:rPr>
          <w:rFonts w:ascii="Open Sans Light" w:hAnsi="Open Sans Light" w:cs="Open Sans Light"/>
          <w:b w:val="0"/>
          <w:sz w:val="20"/>
          <w:szCs w:val="20"/>
        </w:rPr>
      </w:pPr>
      <w:r w:rsidRPr="000F7815">
        <w:rPr>
          <w:rFonts w:ascii="Open Sans Light" w:hAnsi="Open Sans Light" w:cs="Open Sans Light"/>
          <w:b w:val="0"/>
          <w:sz w:val="20"/>
          <w:szCs w:val="20"/>
        </w:rPr>
        <w:t xml:space="preserve">Załącznik nr </w:t>
      </w:r>
      <w:r w:rsidR="00590F22" w:rsidRPr="000F7815">
        <w:rPr>
          <w:rFonts w:ascii="Open Sans Light" w:hAnsi="Open Sans Light" w:cs="Open Sans Light"/>
          <w:b w:val="0"/>
          <w:sz w:val="20"/>
          <w:szCs w:val="20"/>
        </w:rPr>
        <w:t xml:space="preserve">17 </w:t>
      </w:r>
      <w:r w:rsidRPr="000F7815">
        <w:rPr>
          <w:rFonts w:ascii="Open Sans Light" w:hAnsi="Open Sans Light" w:cs="Open Sans Light"/>
          <w:b w:val="0"/>
          <w:sz w:val="20"/>
          <w:szCs w:val="20"/>
        </w:rPr>
        <w:t>do wniosku o dofinansowanie</w:t>
      </w:r>
    </w:p>
    <w:p w14:paraId="6F1BD958" w14:textId="5AF56598" w:rsidR="00C53F50" w:rsidRPr="000F7815" w:rsidRDefault="00C53F50" w:rsidP="006C5A62">
      <w:pPr>
        <w:shd w:val="clear" w:color="auto" w:fill="FFFFFF" w:themeFill="background1"/>
        <w:spacing w:before="840"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0F7815">
        <w:rPr>
          <w:rFonts w:ascii="Open Sans Light" w:hAnsi="Open Sans Light" w:cs="Open Sans Light"/>
          <w:b/>
          <w:bCs/>
          <w:sz w:val="20"/>
          <w:szCs w:val="20"/>
        </w:rPr>
        <w:t xml:space="preserve">Procedury (tryb postępowania) </w:t>
      </w:r>
      <w:r w:rsidR="00E97E73" w:rsidRPr="000F7815">
        <w:rPr>
          <w:rFonts w:ascii="Open Sans Light" w:hAnsi="Open Sans Light" w:cs="Open Sans Light"/>
          <w:b/>
          <w:sz w:val="20"/>
          <w:szCs w:val="20"/>
        </w:rPr>
        <w:t>w</w:t>
      </w:r>
      <w:r w:rsidR="00A23713" w:rsidRPr="000F7815">
        <w:rPr>
          <w:rFonts w:ascii="Open Sans Light" w:hAnsi="Open Sans Light" w:cs="Open Sans Light"/>
          <w:b/>
          <w:sz w:val="20"/>
          <w:szCs w:val="20"/>
        </w:rPr>
        <w:t xml:space="preserve">nioskodawcy </w:t>
      </w:r>
      <w:r w:rsidRPr="000F7815">
        <w:rPr>
          <w:rFonts w:ascii="Open Sans Light" w:hAnsi="Open Sans Light" w:cs="Open Sans Light"/>
          <w:b/>
          <w:bCs/>
          <w:sz w:val="20"/>
          <w:szCs w:val="20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F7815" w:rsidRDefault="002D38EF" w:rsidP="006C5A62">
      <w:p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Przy realizacji projektu pn.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projektu)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jako zamawiający</w:t>
      </w:r>
      <w:r w:rsidR="00400042" w:rsidRPr="000F7815">
        <w:rPr>
          <w:rStyle w:val="Odwoanieprzypisudolnego"/>
          <w:rFonts w:ascii="Open Sans Light" w:eastAsia="Times New Roman" w:hAnsi="Open Sans Light" w:cs="Open Sans Light"/>
          <w:sz w:val="20"/>
          <w:szCs w:val="20"/>
          <w:lang w:eastAsia="pl-PL"/>
        </w:rPr>
        <w:footnoteReference w:id="1"/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podmiotu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przy zawieraniu umów stosowa</w:t>
      </w:r>
      <w:r w:rsidR="00CC1946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ne były/będą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odpowiednio postanowienia </w:t>
      </w:r>
      <w:r w:rsidRPr="000F7815">
        <w:rPr>
          <w:rFonts w:ascii="Open Sans Light" w:hAnsi="Open Sans Light" w:cs="Open Sans Light"/>
          <w:iCs/>
          <w:sz w:val="20"/>
          <w:szCs w:val="20"/>
        </w:rPr>
        <w:t>Wytycznych dotyczących kwalifikowalności wydatków na lata 2021-202</w:t>
      </w:r>
      <w:r w:rsidR="00955C9D" w:rsidRPr="000F7815">
        <w:rPr>
          <w:rFonts w:ascii="Open Sans Light" w:hAnsi="Open Sans Light" w:cs="Open Sans Light"/>
          <w:iCs/>
          <w:sz w:val="20"/>
          <w:szCs w:val="20"/>
        </w:rPr>
        <w:t>7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>(zwane dalej wytycznymi)</w:t>
      </w:r>
      <w:r w:rsidR="0AD3AEFA" w:rsidRPr="000F7815">
        <w:rPr>
          <w:rFonts w:ascii="Open Sans Light" w:hAnsi="Open Sans Light" w:cs="Open Sans Light"/>
          <w:sz w:val="20"/>
          <w:szCs w:val="20"/>
        </w:rPr>
        <w:t>,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w tym m.in. 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w zakresie </w:t>
      </w:r>
      <w:r w:rsidR="006758AA" w:rsidRPr="000F7815">
        <w:rPr>
          <w:rFonts w:ascii="Open Sans Light" w:hAnsi="Open Sans Light" w:cs="Open Sans Light"/>
          <w:sz w:val="20"/>
          <w:szCs w:val="20"/>
        </w:rPr>
        <w:t>z</w:t>
      </w:r>
      <w:r w:rsidRPr="000F7815">
        <w:rPr>
          <w:rFonts w:ascii="Open Sans Light" w:hAnsi="Open Sans Light" w:cs="Open Sans Light"/>
          <w:sz w:val="20"/>
          <w:szCs w:val="20"/>
        </w:rPr>
        <w:t>asad</w:t>
      </w:r>
      <w:r w:rsidR="001974E4" w:rsidRPr="000F7815">
        <w:rPr>
          <w:rFonts w:ascii="Open Sans Light" w:hAnsi="Open Sans Light" w:cs="Open Sans Light"/>
          <w:sz w:val="20"/>
          <w:szCs w:val="20"/>
        </w:rPr>
        <w:t>y</w:t>
      </w:r>
      <w:r w:rsidRPr="000F7815">
        <w:rPr>
          <w:rFonts w:ascii="Open Sans Light" w:hAnsi="Open Sans Light" w:cs="Open Sans Light"/>
          <w:sz w:val="20"/>
          <w:szCs w:val="20"/>
        </w:rPr>
        <w:t xml:space="preserve"> konkurencyjności</w:t>
      </w:r>
      <w:r w:rsidR="00B42085" w:rsidRPr="000F7815">
        <w:rPr>
          <w:rFonts w:ascii="Open Sans Light" w:hAnsi="Open Sans Light" w:cs="Open Sans Light"/>
          <w:sz w:val="20"/>
          <w:szCs w:val="20"/>
        </w:rPr>
        <w:t>, o której mowa w podrozdziale 3.2</w:t>
      </w:r>
      <w:r w:rsidR="00CD6004" w:rsidRPr="000F7815">
        <w:rPr>
          <w:rFonts w:ascii="Open Sans Light" w:hAnsi="Open Sans Light" w:cs="Open Sans Light"/>
          <w:sz w:val="20"/>
          <w:szCs w:val="20"/>
        </w:rPr>
        <w:t xml:space="preserve"> (gdy wymóg jej stosowania wynika z wytycznych). </w:t>
      </w:r>
    </w:p>
    <w:p w14:paraId="2BB5F6D0" w14:textId="7B09743E" w:rsidR="006758AA" w:rsidRPr="000F7815" w:rsidRDefault="00955C9D" w:rsidP="006C5A62">
      <w:p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W tym celu 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przy realizacji zamówień </w:t>
      </w:r>
      <w:r w:rsidR="6DAC0BD5" w:rsidRPr="000F7815">
        <w:rPr>
          <w:rFonts w:ascii="Open Sans Light" w:hAnsi="Open Sans Light" w:cs="Open Sans Light"/>
          <w:sz w:val="20"/>
          <w:szCs w:val="20"/>
        </w:rPr>
        <w:t>w oparciu o</w:t>
      </w:r>
      <w:r w:rsidR="00B4208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6758AA" w:rsidRPr="000F7815">
        <w:rPr>
          <w:rFonts w:ascii="Open Sans Light" w:hAnsi="Open Sans Light" w:cs="Open Sans Light"/>
          <w:sz w:val="20"/>
          <w:szCs w:val="20"/>
        </w:rPr>
        <w:t>zasad</w:t>
      </w:r>
      <w:r w:rsidR="67C9A793" w:rsidRPr="000F7815">
        <w:rPr>
          <w:rFonts w:ascii="Open Sans Light" w:hAnsi="Open Sans Light" w:cs="Open Sans Light"/>
          <w:sz w:val="20"/>
          <w:szCs w:val="20"/>
        </w:rPr>
        <w:t>ę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konkurencyjności </w:t>
      </w:r>
      <w:r w:rsidRPr="000F7815">
        <w:rPr>
          <w:rFonts w:ascii="Open Sans Light" w:hAnsi="Open Sans Light" w:cs="Open Sans Light"/>
          <w:sz w:val="20"/>
          <w:szCs w:val="20"/>
        </w:rPr>
        <w:t>odpowiednio stosował</w:t>
      </w:r>
      <w:r w:rsidR="00CC1946" w:rsidRPr="000F7815">
        <w:rPr>
          <w:rFonts w:ascii="Open Sans Light" w:hAnsi="Open Sans Light" w:cs="Open Sans Light"/>
          <w:sz w:val="20"/>
          <w:szCs w:val="20"/>
        </w:rPr>
        <w:t>em/będę stosować</w:t>
      </w:r>
      <w:r w:rsidRPr="000F7815">
        <w:rPr>
          <w:rFonts w:ascii="Open Sans Light" w:hAnsi="Open Sans Light" w:cs="Open Sans Light"/>
          <w:sz w:val="20"/>
          <w:szCs w:val="20"/>
        </w:rPr>
        <w:t xml:space="preserve"> w</w:t>
      </w:r>
      <w:r w:rsidR="0050749B" w:rsidRPr="000F7815">
        <w:rPr>
          <w:rFonts w:ascii="Open Sans Light" w:hAnsi="Open Sans Light" w:cs="Open Sans Light"/>
          <w:sz w:val="20"/>
          <w:szCs w:val="20"/>
        </w:rPr>
        <w:t>ytyczn</w:t>
      </w:r>
      <w:r w:rsidR="00C848B7" w:rsidRPr="000F7815">
        <w:rPr>
          <w:rFonts w:ascii="Open Sans Light" w:hAnsi="Open Sans Light" w:cs="Open Sans Light"/>
          <w:sz w:val="20"/>
          <w:szCs w:val="20"/>
        </w:rPr>
        <w:t xml:space="preserve">e </w:t>
      </w:r>
      <w:r w:rsidR="00C53F50" w:rsidRPr="000F7815">
        <w:rPr>
          <w:rFonts w:ascii="Open Sans Light" w:hAnsi="Open Sans Light" w:cs="Open Sans Light"/>
          <w:sz w:val="20"/>
          <w:szCs w:val="20"/>
        </w:rPr>
        <w:t>z uwzględnieniem nw.</w:t>
      </w:r>
      <w:r w:rsidR="6258C483" w:rsidRPr="000F7815">
        <w:rPr>
          <w:rFonts w:ascii="Open Sans Light" w:hAnsi="Open Sans Light" w:cs="Open Sans Light"/>
          <w:sz w:val="20"/>
          <w:szCs w:val="20"/>
        </w:rPr>
        <w:t xml:space="preserve"> reguł</w:t>
      </w:r>
      <w:r w:rsidRPr="000F7815">
        <w:rPr>
          <w:rFonts w:ascii="Open Sans Light" w:hAnsi="Open Sans Light" w:cs="Open Sans Light"/>
          <w:sz w:val="20"/>
          <w:szCs w:val="20"/>
        </w:rPr>
        <w:t>:</w:t>
      </w:r>
    </w:p>
    <w:p w14:paraId="642B52A8" w14:textId="64C53A73" w:rsidR="009D2776" w:rsidRPr="000F7815" w:rsidRDefault="00955C9D" w:rsidP="006C5A62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Podstawą obliczenia szacunkowej wartości zamówienia w ramach projektu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całkowite szacunkowe wynagrodzenie wykonawcy, bez podatku od towarów i usług, ustalone z należytą starannością. Szacowanie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>będzie dokumentowane w sposób zapewniający właściwą ścieżkę audytu</w:t>
      </w:r>
      <w:r w:rsidR="00C53F50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– zgodnie z postanowieniami sekcji 3.2.2. pkt 1)-5)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3185C3EF" w14:textId="22788ABA" w:rsidR="00955C9D" w:rsidRPr="000F7815" w:rsidRDefault="007058A9" w:rsidP="006C5A62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Podjęte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955C9D" w:rsidRPr="000F7815">
        <w:rPr>
          <w:rFonts w:ascii="Open Sans Light" w:hAnsi="Open Sans Light" w:cs="Open Sans Light"/>
          <w:sz w:val="20"/>
          <w:szCs w:val="20"/>
        </w:rPr>
        <w:t xml:space="preserve"> odpowiednie środki, aby skutecznie zapobiegać konfliktom interesów, a także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w celu </w:t>
      </w:r>
      <w:r w:rsidR="00955C9D" w:rsidRPr="000F7815">
        <w:rPr>
          <w:rFonts w:ascii="Open Sans Light" w:hAnsi="Open Sans Light" w:cs="Open Sans Light"/>
          <w:sz w:val="20"/>
          <w:szCs w:val="20"/>
        </w:rPr>
        <w:t>rozpoznawa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i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ich </w:t>
      </w:r>
      <w:r w:rsidR="00955C9D" w:rsidRPr="000F7815">
        <w:rPr>
          <w:rFonts w:ascii="Open Sans Light" w:hAnsi="Open Sans Light" w:cs="Open Sans Light"/>
          <w:sz w:val="20"/>
          <w:szCs w:val="20"/>
        </w:rPr>
        <w:t>likwidowa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>, gdy powsta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="00955C9D" w:rsidRPr="000F7815">
        <w:rPr>
          <w:rFonts w:ascii="Open Sans Light" w:hAnsi="Open Sans Light" w:cs="Open Sans Light"/>
          <w:sz w:val="20"/>
          <w:szCs w:val="20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73BA6AE2" w14:textId="35823453" w:rsidR="00955C9D" w:rsidRPr="000F7815" w:rsidRDefault="00955C9D" w:rsidP="006C5A62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Czynności związane z przygotowaniem oraz przeprowadzeniem postępowania o udzielenie zamówienia wykonyw</w:t>
      </w:r>
      <w:r w:rsidR="009D2776" w:rsidRPr="000F7815">
        <w:rPr>
          <w:rFonts w:ascii="Open Sans Light" w:hAnsi="Open Sans Light" w:cs="Open Sans Light"/>
          <w:sz w:val="20"/>
          <w:szCs w:val="20"/>
        </w:rPr>
        <w:t>ały/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ać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będą osoby zapewniające bezstronność i obiektywizm - zgodnie z postanowieniami sekcji 3.2.2. pkt 8) wytycznych</w:t>
      </w:r>
      <w:r w:rsidR="007058A9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51A34FBE" w14:textId="20E24CCD" w:rsidR="00955C9D" w:rsidRPr="000F7815" w:rsidRDefault="00955C9D" w:rsidP="006C5A62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Przedmiot zamówienia opisany </w:t>
      </w:r>
      <w:r w:rsidR="009D2776" w:rsidRPr="000F7815">
        <w:rPr>
          <w:rFonts w:ascii="Open Sans Light" w:hAnsi="Open Sans Light" w:cs="Open Sans Light"/>
          <w:sz w:val="20"/>
          <w:szCs w:val="20"/>
        </w:rPr>
        <w:t>został/</w:t>
      </w:r>
      <w:r w:rsidRPr="000F7815">
        <w:rPr>
          <w:rFonts w:ascii="Open Sans Light" w:hAnsi="Open Sans Light" w:cs="Open Sans Light"/>
          <w:sz w:val="20"/>
          <w:szCs w:val="20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F7815">
        <w:rPr>
          <w:rFonts w:ascii="Open Sans Light" w:hAnsi="Open Sans Light" w:cs="Open Sans Light"/>
          <w:sz w:val="20"/>
          <w:szCs w:val="20"/>
        </w:rPr>
        <w:t>erty. Przedmiot</w:t>
      </w:r>
      <w:r w:rsidR="007058A9" w:rsidRPr="000F7815">
        <w:rPr>
          <w:rFonts w:ascii="Open Sans Light" w:hAnsi="Open Sans Light" w:cs="Open Sans Light"/>
          <w:sz w:val="20"/>
          <w:szCs w:val="20"/>
        </w:rPr>
        <w:t xml:space="preserve">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był/</w:t>
      </w:r>
      <w:r w:rsidR="007058A9" w:rsidRPr="000F7815">
        <w:rPr>
          <w:rFonts w:ascii="Open Sans Light" w:hAnsi="Open Sans Light" w:cs="Open Sans Light"/>
          <w:sz w:val="20"/>
          <w:szCs w:val="20"/>
        </w:rPr>
        <w:t>będzie opisany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sposób, który </w:t>
      </w:r>
      <w:r w:rsidR="007058A9" w:rsidRPr="000F7815">
        <w:rPr>
          <w:rFonts w:ascii="Open Sans Light" w:hAnsi="Open Sans Light" w:cs="Open Sans Light"/>
          <w:sz w:val="20"/>
          <w:szCs w:val="20"/>
        </w:rPr>
        <w:t>zapewni zachowanie uczciwej konkurencji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 postanowieniami sekcji 3.2.2. pkt 9)-1</w:t>
      </w:r>
      <w:r w:rsidR="00B42085" w:rsidRPr="000F7815">
        <w:rPr>
          <w:rFonts w:ascii="Open Sans Light" w:hAnsi="Open Sans Light" w:cs="Open Sans Light"/>
          <w:sz w:val="20"/>
          <w:szCs w:val="20"/>
        </w:rPr>
        <w:t>1</w:t>
      </w:r>
      <w:r w:rsidRPr="000F7815">
        <w:rPr>
          <w:rFonts w:ascii="Open Sans Light" w:hAnsi="Open Sans Light" w:cs="Open Sans Light"/>
          <w:sz w:val="20"/>
          <w:szCs w:val="20"/>
        </w:rPr>
        <w:t>) wytycznych</w:t>
      </w:r>
      <w:r w:rsidR="00291AA3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01371EBE" w14:textId="20D24051" w:rsidR="00955C9D" w:rsidRPr="000F7815" w:rsidRDefault="00955C9D" w:rsidP="006C5A62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Do opisu przedmiotu zamówienia </w:t>
      </w:r>
      <w:r w:rsidR="007058A9" w:rsidRPr="000F7815">
        <w:rPr>
          <w:rFonts w:ascii="Open Sans Light" w:hAnsi="Open Sans Light" w:cs="Open Sans Light"/>
          <w:sz w:val="20"/>
          <w:szCs w:val="20"/>
        </w:rPr>
        <w:t>zastosowane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7058A9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7058A9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późn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. zm.; Dz. Urz. UE </w:t>
      </w: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Polskie wydanie specjalne rozdz. 6, t. 5, str. 3). - zgodnie z postanowieniami sekcji 3.2.2. pkt 12) wytycznych. </w:t>
      </w:r>
    </w:p>
    <w:p w14:paraId="3AA31605" w14:textId="45EDAA7C" w:rsidR="00BE522E" w:rsidRPr="000F7815" w:rsidRDefault="007058A9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</w:t>
      </w:r>
      <w:r w:rsidR="00955C9D" w:rsidRPr="000F7815">
        <w:rPr>
          <w:rFonts w:ascii="Open Sans Light" w:hAnsi="Open Sans Light" w:cs="Open Sans Light"/>
          <w:sz w:val="20"/>
          <w:szCs w:val="20"/>
        </w:rPr>
        <w:t>ykonawc</w:t>
      </w:r>
      <w:r w:rsidRPr="000F7815">
        <w:rPr>
          <w:rFonts w:ascii="Open Sans Light" w:hAnsi="Open Sans Light" w:cs="Open Sans Light"/>
          <w:sz w:val="20"/>
          <w:szCs w:val="20"/>
        </w:rPr>
        <w:t xml:space="preserve">om można postawić wymóg </w:t>
      </w:r>
      <w:r w:rsidR="00955C9D" w:rsidRPr="000F7815">
        <w:rPr>
          <w:rFonts w:ascii="Open Sans Light" w:hAnsi="Open Sans Light" w:cs="Open Sans Light"/>
          <w:sz w:val="20"/>
          <w:szCs w:val="20"/>
        </w:rPr>
        <w:t>spełnienia warunków udziału w postępowaniu</w:t>
      </w:r>
      <w:r w:rsidRPr="000F7815">
        <w:rPr>
          <w:rFonts w:ascii="Open Sans Light" w:hAnsi="Open Sans Light" w:cs="Open Sans Light"/>
          <w:sz w:val="20"/>
          <w:szCs w:val="20"/>
        </w:rPr>
        <w:t>.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Warunki te </w:t>
      </w:r>
      <w:r w:rsidRPr="000F7815">
        <w:rPr>
          <w:rFonts w:ascii="Open Sans Light" w:hAnsi="Open Sans Light" w:cs="Open Sans Light"/>
          <w:sz w:val="20"/>
          <w:szCs w:val="20"/>
        </w:rPr>
        <w:t>(o ile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n</w:t>
      </w:r>
      <w:r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postawione) </w:t>
      </w:r>
      <w:r w:rsidR="00955C9D" w:rsidRPr="000F7815">
        <w:rPr>
          <w:rFonts w:ascii="Open Sans Light" w:hAnsi="Open Sans Light" w:cs="Open Sans Light"/>
          <w:sz w:val="20"/>
          <w:szCs w:val="20"/>
        </w:rPr>
        <w:t>określ</w:t>
      </w:r>
      <w:r w:rsidR="006758AA" w:rsidRPr="000F7815">
        <w:rPr>
          <w:rFonts w:ascii="Open Sans Light" w:hAnsi="Open Sans Light" w:cs="Open Sans Light"/>
          <w:sz w:val="20"/>
          <w:szCs w:val="20"/>
        </w:rPr>
        <w:t>one zosta</w:t>
      </w:r>
      <w:r w:rsidR="00DB2FBB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6758AA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6758AA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sposób zapewniający zachowanie uczciwej </w:t>
      </w:r>
      <w:r w:rsidR="00291AA3" w:rsidRPr="000F7815">
        <w:rPr>
          <w:rFonts w:ascii="Open Sans Light" w:hAnsi="Open Sans Light" w:cs="Open Sans Light"/>
          <w:sz w:val="20"/>
          <w:szCs w:val="20"/>
        </w:rPr>
        <w:t>k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onkurencji i równego traktowania wykonawców </w:t>
      </w:r>
      <w:r w:rsidR="006758AA" w:rsidRPr="000F7815">
        <w:rPr>
          <w:rFonts w:ascii="Open Sans Light" w:hAnsi="Open Sans Light" w:cs="Open Sans Light"/>
          <w:sz w:val="20"/>
          <w:szCs w:val="20"/>
        </w:rPr>
        <w:t>- zgodnie z postanowieniami sekcji 3.2.2. pkt 13)</w:t>
      </w:r>
      <w:r w:rsidR="00BE522E" w:rsidRPr="000F7815">
        <w:rPr>
          <w:rFonts w:ascii="Open Sans Light" w:hAnsi="Open Sans Light" w:cs="Open Sans Light"/>
          <w:sz w:val="20"/>
          <w:szCs w:val="20"/>
        </w:rPr>
        <w:t>-15)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wytycznych. </w:t>
      </w:r>
    </w:p>
    <w:p w14:paraId="1D90A419" w14:textId="3EB1BAA7" w:rsidR="00BE522E" w:rsidRPr="000F7815" w:rsidRDefault="00BE522E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Kryteria oceny ofert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związane z przedmiotem zamówienia, b) każde kryterium i opis jego stosowania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jednoznaczny i zrozumiały, c) wagi poszczególnych kryteriów powinny</w:t>
      </w:r>
      <w:r w:rsidR="00DB2FBB" w:rsidRPr="000F7815">
        <w:rPr>
          <w:rFonts w:ascii="Open Sans Light" w:hAnsi="Open Sans Light" w:cs="Open Sans Light"/>
          <w:sz w:val="20"/>
          <w:szCs w:val="20"/>
        </w:rPr>
        <w:t xml:space="preserve"> (były)</w:t>
      </w:r>
      <w:r w:rsidRPr="000F7815">
        <w:rPr>
          <w:rFonts w:ascii="Open Sans Light" w:hAnsi="Open Sans Light" w:cs="Open Sans Light"/>
          <w:sz w:val="20"/>
          <w:szCs w:val="20"/>
        </w:rPr>
        <w:t xml:space="preserve"> być określone w sposób umożliwiający wybór najkorzystniejszej oferty - zgodnie z postanowieniami sekcji 3.2.2. pkt 16)-18) wytycznych. </w:t>
      </w:r>
    </w:p>
    <w:p w14:paraId="50F40FB3" w14:textId="67FCE63A" w:rsidR="00BE522E" w:rsidRPr="000F7815" w:rsidRDefault="00BE522E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Minimalny termin składania ofert wynosi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ć będzie: a) 7 dni – w przypadku dostaw i usług, b) 14 dni – w przypadku robót budowlanych - zgodnie z postanowieniami sekcji 3.2.2. pkt 19) wytycznych. </w:t>
      </w:r>
      <w:r w:rsidR="5E95E0B0" w:rsidRPr="000F7815">
        <w:rPr>
          <w:rFonts w:ascii="Open Sans Light" w:hAnsi="Open Sans Light" w:cs="Open Sans Light"/>
          <w:sz w:val="20"/>
          <w:szCs w:val="20"/>
        </w:rPr>
        <w:t>W przypadku zamówień, których szacunkowa wartość jest równa lub przekracza 5 382 000 EUR w przypadku robót budowlanych, a 750 000 EUR w przypadku dostaw i usług</w:t>
      </w:r>
      <w:r w:rsidRPr="000F781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 minimalny termin składania ofert wynosi 30 dni.</w:t>
      </w:r>
    </w:p>
    <w:p w14:paraId="3E0B1DD8" w14:textId="7D5CF3E9" w:rsidR="00BE522E" w:rsidRPr="000F7815" w:rsidRDefault="00607701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nastąp</w:t>
      </w:r>
      <w:r w:rsidR="009D2776" w:rsidRPr="000F7815">
        <w:rPr>
          <w:rFonts w:ascii="Open Sans Light" w:hAnsi="Open Sans Light" w:cs="Open Sans Light"/>
          <w:sz w:val="20"/>
          <w:szCs w:val="20"/>
        </w:rPr>
        <w:t>i</w:t>
      </w:r>
      <w:r w:rsidR="00DB2FBB" w:rsidRPr="000F7815">
        <w:rPr>
          <w:rFonts w:ascii="Open Sans Light" w:hAnsi="Open Sans Light" w:cs="Open Sans Light"/>
          <w:sz w:val="20"/>
          <w:szCs w:val="20"/>
        </w:rPr>
        <w:t>ł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r w:rsidR="00DB2FBB" w:rsidRPr="000F7815">
        <w:rPr>
          <w:rFonts w:ascii="Open Sans Light" w:hAnsi="Open Sans Light" w:cs="Open Sans Light"/>
          <w:sz w:val="20"/>
          <w:szCs w:val="20"/>
        </w:rPr>
        <w:t>i</w:t>
      </w:r>
      <w:r w:rsidRPr="000F7815">
        <w:rPr>
          <w:rFonts w:ascii="Open Sans Light" w:hAnsi="Open Sans Light" w:cs="Open Sans Light"/>
          <w:sz w:val="20"/>
          <w:szCs w:val="20"/>
        </w:rPr>
        <w:t xml:space="preserve"> zgodnie z opisem przedmiotu zamówienia. Wybrany wykonawca musi</w:t>
      </w:r>
      <w:r w:rsidR="00DB2FBB" w:rsidRPr="000F7815">
        <w:rPr>
          <w:rFonts w:ascii="Open Sans Light" w:hAnsi="Open Sans Light" w:cs="Open Sans Light"/>
          <w:sz w:val="20"/>
          <w:szCs w:val="20"/>
        </w:rPr>
        <w:t>ał/i</w:t>
      </w:r>
      <w:r w:rsidRPr="000F7815">
        <w:rPr>
          <w:rFonts w:ascii="Open Sans Light" w:hAnsi="Open Sans Light" w:cs="Open Sans Light"/>
          <w:sz w:val="20"/>
          <w:szCs w:val="20"/>
        </w:rPr>
        <w:t xml:space="preserve"> spełniać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 warunki udziału w postępowaniu (o ile zostały postawione</w:t>
      </w:r>
      <w:r w:rsidRPr="000F7815">
        <w:rPr>
          <w:rFonts w:ascii="Open Sans Light" w:hAnsi="Open Sans Light" w:cs="Open Sans Light"/>
          <w:sz w:val="20"/>
          <w:szCs w:val="20"/>
        </w:rPr>
        <w:t xml:space="preserve">) i zostać wyłoniony 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w oparciu o ustalone w zapytaniu ofertowym kryteria oceny - zgodnie z postanowieniami sekcji 3.2.2. pkt 20) wytycznych. </w:t>
      </w:r>
    </w:p>
    <w:p w14:paraId="4B84BCD0" w14:textId="1CC03315" w:rsidR="00BE522E" w:rsidRPr="000F7815" w:rsidRDefault="00BE522E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Jeżeli zaoferowana cena lub koszt wydadzą się rażąco niskie w stosunku do przedmiotu zamówienia, zażąda</w:t>
      </w:r>
      <w:r w:rsidR="00607701" w:rsidRPr="000F7815">
        <w:rPr>
          <w:rFonts w:ascii="Open Sans Light" w:hAnsi="Open Sans Light" w:cs="Open Sans Light"/>
          <w:sz w:val="20"/>
          <w:szCs w:val="20"/>
        </w:rPr>
        <w:t>ne zostaną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ły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od wykonawcy w wyznaczonym terminie wyjaśnie</w:t>
      </w:r>
      <w:r w:rsidR="001974E4" w:rsidRPr="000F7815">
        <w:rPr>
          <w:rFonts w:ascii="Open Sans Light" w:hAnsi="Open Sans Light" w:cs="Open Sans Light"/>
          <w:sz w:val="20"/>
          <w:szCs w:val="20"/>
        </w:rPr>
        <w:t>nia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postanowieniami sekcji 3.2.2. pkt 21) wytycznych. </w:t>
      </w:r>
    </w:p>
    <w:p w14:paraId="3E4C4D22" w14:textId="4B3EC2BE" w:rsidR="00BE522E" w:rsidRPr="000F7815" w:rsidRDefault="00BE522E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>nie dokumentowany pisemnie za pomocą protokołu postępowania o udzielenie zamówienia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sekcji 3.2.2. pkt 22) wytycznych. </w:t>
      </w:r>
    </w:p>
    <w:p w14:paraId="1037D577" w14:textId="51CB2422" w:rsidR="004166AC" w:rsidRPr="000F7815" w:rsidRDefault="00BE522E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ć </w:t>
      </w:r>
      <w:r w:rsidRPr="000F7815">
        <w:rPr>
          <w:rFonts w:ascii="Open Sans Light" w:hAnsi="Open Sans Light" w:cs="Open Sans Light"/>
          <w:sz w:val="20"/>
          <w:szCs w:val="20"/>
        </w:rPr>
        <w:t xml:space="preserve">się </w:t>
      </w:r>
      <w:r w:rsidR="009D2776" w:rsidRPr="000F7815">
        <w:rPr>
          <w:rFonts w:ascii="Open Sans Light" w:hAnsi="Open Sans Light" w:cs="Open Sans Light"/>
          <w:sz w:val="20"/>
          <w:szCs w:val="20"/>
        </w:rPr>
        <w:t>(</w:t>
      </w:r>
      <w:r w:rsidR="004166AC" w:rsidRPr="000F7815">
        <w:rPr>
          <w:rFonts w:ascii="Open Sans Light" w:hAnsi="Open Sans Light" w:cs="Open Sans Light"/>
          <w:sz w:val="20"/>
          <w:szCs w:val="20"/>
        </w:rPr>
        <w:t>będzie</w:t>
      </w:r>
      <w:r w:rsidR="009D2776" w:rsidRPr="000F7815">
        <w:rPr>
          <w:rFonts w:ascii="Open Sans Light" w:hAnsi="Open Sans Light" w:cs="Open Sans Light"/>
          <w:sz w:val="20"/>
          <w:szCs w:val="20"/>
        </w:rPr>
        <w:t>)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pisemnie za pomocą BK2021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sekcją 3.2.3 wytycznych. </w:t>
      </w:r>
    </w:p>
    <w:p w14:paraId="4904EDFA" w14:textId="69E323C2" w:rsidR="004166AC" w:rsidRPr="000F7815" w:rsidRDefault="004166AC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 zawiera</w:t>
      </w:r>
      <w:r w:rsidR="009D2776" w:rsidRPr="000F7815">
        <w:rPr>
          <w:rFonts w:ascii="Open Sans Light" w:hAnsi="Open Sans Light" w:cs="Open Sans Light"/>
          <w:sz w:val="20"/>
          <w:szCs w:val="20"/>
        </w:rPr>
        <w:t>ło/</w:t>
      </w:r>
      <w:r w:rsidRPr="000F7815">
        <w:rPr>
          <w:rFonts w:ascii="Open Sans Light" w:hAnsi="Open Sans Light" w:cs="Open Sans Light"/>
          <w:sz w:val="20"/>
          <w:szCs w:val="20"/>
        </w:rPr>
        <w:t>ć będzie w szczególności</w:t>
      </w:r>
      <w:r w:rsidR="6880B29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3A93383D" w:rsidRPr="000F7815">
        <w:rPr>
          <w:rFonts w:ascii="Open Sans Light" w:hAnsi="Open Sans Light" w:cs="Open Sans Light"/>
          <w:sz w:val="20"/>
          <w:szCs w:val="20"/>
        </w:rPr>
        <w:t>elementy,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których mowa w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6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5D2A6F0D" w14:textId="28369BDF" w:rsidR="00BE522E" w:rsidRPr="000F7815" w:rsidRDefault="004166AC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</w:t>
      </w:r>
      <w:r w:rsidR="649D78EE" w:rsidRPr="000F7815">
        <w:rPr>
          <w:rFonts w:ascii="Open Sans Light" w:hAnsi="Open Sans Light" w:cs="Open Sans Light"/>
          <w:sz w:val="20"/>
          <w:szCs w:val="20"/>
        </w:rPr>
        <w:t xml:space="preserve"> było/</w:t>
      </w:r>
      <w:r w:rsidR="46B52E0E" w:rsidRPr="000F7815">
        <w:rPr>
          <w:rFonts w:ascii="Open Sans Light" w:hAnsi="Open Sans Light" w:cs="Open Sans Light"/>
          <w:sz w:val="20"/>
          <w:szCs w:val="20"/>
        </w:rPr>
        <w:t xml:space="preserve">będzie </w:t>
      </w:r>
      <w:r w:rsidRPr="000F7815">
        <w:rPr>
          <w:rFonts w:ascii="Open Sans Light" w:hAnsi="Open Sans Light" w:cs="Open Sans Light"/>
          <w:sz w:val="20"/>
          <w:szCs w:val="20"/>
        </w:rPr>
        <w:t>mogło zostać zmienione przed upływem terminu składania ofert. Zamawiający poinform</w:t>
      </w:r>
      <w:r w:rsidR="009D2776" w:rsidRPr="000F7815">
        <w:rPr>
          <w:rFonts w:ascii="Open Sans Light" w:hAnsi="Open Sans Light" w:cs="Open Sans Light"/>
          <w:sz w:val="20"/>
          <w:szCs w:val="20"/>
        </w:rPr>
        <w:t>ował/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uje w zapytaniu ofertowym o zakresie zmian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7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3FF340C1" w14:textId="2A520F9E" w:rsidR="004166AC" w:rsidRPr="000F7815" w:rsidRDefault="004166AC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lastRenderedPageBreak/>
        <w:t>Informacj</w:t>
      </w:r>
      <w:r w:rsidR="001974E4" w:rsidRPr="000F7815">
        <w:rPr>
          <w:rFonts w:ascii="Open Sans Light" w:hAnsi="Open Sans Light" w:cs="Open Sans Light"/>
          <w:sz w:val="20"/>
          <w:szCs w:val="20"/>
        </w:rPr>
        <w:t>a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wyniku postępowania ogł</w:t>
      </w:r>
      <w:r w:rsidR="001974E4" w:rsidRPr="000F7815">
        <w:rPr>
          <w:rFonts w:ascii="Open Sans Light" w:hAnsi="Open Sans Light" w:cs="Open Sans Light"/>
          <w:sz w:val="20"/>
          <w:szCs w:val="20"/>
        </w:rPr>
        <w:t>oszona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1974E4" w:rsidRPr="000F7815">
        <w:rPr>
          <w:rFonts w:ascii="Open Sans Light" w:hAnsi="Open Sans Light" w:cs="Open Sans Light"/>
          <w:sz w:val="20"/>
          <w:szCs w:val="20"/>
        </w:rPr>
        <w:t>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1974E4" w:rsidRPr="000F7815">
        <w:rPr>
          <w:rFonts w:ascii="Open Sans Light" w:hAnsi="Open Sans Light" w:cs="Open Sans Light"/>
          <w:sz w:val="20"/>
          <w:szCs w:val="20"/>
        </w:rPr>
        <w:t>nie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taki sposób, w jaki zostało upublicznione zapytanie ofertowe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8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72080FB1" w14:textId="6436EF89" w:rsidR="004166AC" w:rsidRPr="000F7815" w:rsidRDefault="004166AC" w:rsidP="006C5A62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Umowa w sprawie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była/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miała formę oraz jej przebieg </w:t>
      </w:r>
      <w:r w:rsidR="5964BF18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reali</w:t>
      </w:r>
      <w:r w:rsidR="21973185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owano</w:t>
      </w:r>
      <w:r w:rsidR="5964BF18" w:rsidRPr="000F7815">
        <w:rPr>
          <w:rFonts w:ascii="Open Sans Light" w:hAnsi="Open Sans Light" w:cs="Open Sans Light"/>
          <w:sz w:val="20"/>
          <w:szCs w:val="20"/>
        </w:rPr>
        <w:t>/</w:t>
      </w:r>
      <w:r w:rsidRPr="000F7815">
        <w:rPr>
          <w:rFonts w:ascii="Open Sans Light" w:hAnsi="Open Sans Light" w:cs="Open Sans Light"/>
          <w:sz w:val="20"/>
          <w:szCs w:val="20"/>
        </w:rPr>
        <w:t>będzie realizowany zgodnie z postanowieniami sekcji 3.2.4 wytycznych.</w:t>
      </w:r>
    </w:p>
    <w:p w14:paraId="6C4F34A7" w14:textId="5F51FBA9" w:rsidR="001974E4" w:rsidRPr="000F7815" w:rsidRDefault="001974E4" w:rsidP="006C5A62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Przy zawieraniu umów, do których nie ma obowiązku stosowanie z</w:t>
      </w:r>
      <w:r w:rsidRPr="000F7815">
        <w:rPr>
          <w:rFonts w:ascii="Open Sans Light" w:hAnsi="Open Sans Light" w:cs="Open Sans Light"/>
          <w:sz w:val="20"/>
          <w:szCs w:val="20"/>
        </w:rPr>
        <w:t>asady konkurencyjności,</w:t>
      </w:r>
      <w:r w:rsidR="00F14D76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zgodnie z postanowieniami sekcji 3.2.1 wytycznych</w:t>
      </w:r>
      <w:r w:rsidR="00CF5AC9" w:rsidRPr="000F7815">
        <w:rPr>
          <w:rFonts w:ascii="Open Sans Light" w:hAnsi="Open Sans Light" w:cs="Open Sans Light"/>
          <w:sz w:val="20"/>
          <w:szCs w:val="20"/>
        </w:rPr>
        <w:t xml:space="preserve"> (wyłączenia)</w:t>
      </w:r>
      <w:r w:rsidRPr="000F7815">
        <w:rPr>
          <w:rFonts w:ascii="Open Sans Light" w:hAnsi="Open Sans Light" w:cs="Open Sans Light"/>
          <w:sz w:val="20"/>
          <w:szCs w:val="20"/>
        </w:rPr>
        <w:t>, wydatki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</w:t>
      </w:r>
      <w:r w:rsidR="00F27F10"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dokonane w sposób przejrzysty, racjonalny i efektywny, z zachowaniem zasad uzyskiwania najlepszych efektów z danych nakładów.</w:t>
      </w:r>
    </w:p>
    <w:p w14:paraId="5CD17979" w14:textId="30FD6365" w:rsidR="00B42085" w:rsidRPr="000F7815" w:rsidRDefault="00C70959" w:rsidP="006C5A62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C70959">
        <w:rPr>
          <w:rFonts w:ascii="Open Sans Light" w:eastAsia="Calibri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6F2F8D14" w14:textId="5172A149" w:rsidR="00B42085" w:rsidRPr="000F7815" w:rsidRDefault="005D6106" w:rsidP="006C5A62">
      <w:pPr>
        <w:spacing w:before="240" w:after="120" w:line="276" w:lineRule="auto"/>
        <w:ind w:left="5245"/>
        <w:jc w:val="right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Podpisano elektronicznie</w:t>
      </w:r>
    </w:p>
    <w:sectPr w:rsidR="00B42085" w:rsidRPr="000F78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1BB7B" w14:textId="77777777" w:rsidR="00913B1A" w:rsidRDefault="00913B1A" w:rsidP="001974E4">
      <w:pPr>
        <w:spacing w:after="0" w:line="240" w:lineRule="auto"/>
      </w:pPr>
      <w:r>
        <w:separator/>
      </w:r>
    </w:p>
  </w:endnote>
  <w:endnote w:type="continuationSeparator" w:id="0">
    <w:p w14:paraId="4589E4A9" w14:textId="77777777" w:rsidR="00913B1A" w:rsidRDefault="00913B1A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957113"/>
      <w:docPartObj>
        <w:docPartGallery w:val="Page Numbers (Bottom of Page)"/>
        <w:docPartUnique/>
      </w:docPartObj>
    </w:sdtPr>
    <w:sdtContent>
      <w:p w14:paraId="5321A85B" w14:textId="422152B5" w:rsidR="003D677C" w:rsidRDefault="003D67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77D37" w14:textId="77777777" w:rsidR="00913B1A" w:rsidRDefault="00913B1A" w:rsidP="001974E4">
      <w:pPr>
        <w:spacing w:after="0" w:line="240" w:lineRule="auto"/>
      </w:pPr>
      <w:r>
        <w:separator/>
      </w:r>
    </w:p>
  </w:footnote>
  <w:footnote w:type="continuationSeparator" w:id="0">
    <w:p w14:paraId="7C2AE9F9" w14:textId="77777777" w:rsidR="00913B1A" w:rsidRDefault="00913B1A" w:rsidP="001974E4">
      <w:pPr>
        <w:spacing w:after="0" w:line="240" w:lineRule="auto"/>
      </w:pPr>
      <w:r>
        <w:continuationSeparator/>
      </w:r>
    </w:p>
  </w:footnote>
  <w:footnote w:id="1">
    <w:p w14:paraId="47495F85" w14:textId="2F03DB5C" w:rsidR="00400042" w:rsidRPr="00642DFD" w:rsidRDefault="00400042" w:rsidP="00307708">
      <w:pPr>
        <w:pStyle w:val="Tekstprzypisudolnego"/>
        <w:spacing w:line="276" w:lineRule="aut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>podmiotu upoważnionego do ponoszenia wydatków przedmiotowy załącznik powinien być złożony również dla ww. podmiotu</w:t>
      </w:r>
      <w:r w:rsidR="00C70959">
        <w:rPr>
          <w:rFonts w:cstheme="minorHAnsi"/>
          <w:sz w:val="18"/>
          <w:szCs w:val="18"/>
        </w:rPr>
        <w:t xml:space="preserve"> w formie oddzielnego oświadczenia podmiotu upoważnionego do ponoszenia wydatków kwalifikowanych</w:t>
      </w:r>
      <w:r w:rsidRPr="00642DFD">
        <w:rPr>
          <w:rFonts w:cstheme="minorHAnsi"/>
          <w:sz w:val="18"/>
          <w:szCs w:val="18"/>
        </w:rPr>
        <w:t xml:space="preserve">. </w:t>
      </w:r>
    </w:p>
  </w:footnote>
  <w:footnote w:id="2">
    <w:p w14:paraId="01CD2F3B" w14:textId="4AAE2AB5" w:rsidR="45BBFFB4" w:rsidRPr="00642DFD" w:rsidRDefault="45BBFFB4" w:rsidP="00307708">
      <w:pPr>
        <w:pStyle w:val="Tekstprzypisudolnego"/>
        <w:spacing w:line="276" w:lineRule="auto"/>
        <w:jc w:val="both"/>
        <w:rPr>
          <w:sz w:val="18"/>
          <w:szCs w:val="18"/>
        </w:rPr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</w:p>
    <w:p w14:paraId="5D822DDD" w14:textId="437A7AB3" w:rsidR="45BBFFB4" w:rsidRPr="00642DFD" w:rsidRDefault="45BBFFB4" w:rsidP="00307708">
      <w:pPr>
        <w:pStyle w:val="Tekstprzypisudolnego"/>
        <w:spacing w:line="276" w:lineRule="aut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ogłaszany jest w drodze obwieszczenia Prezesa Urzędu Zamówień Publicznych, w Dzienniku</w:t>
      </w:r>
    </w:p>
    <w:p w14:paraId="15AD0ED1" w14:textId="0C563CA7" w:rsidR="45BBFFB4" w:rsidRPr="00642DFD" w:rsidRDefault="45BBFFB4" w:rsidP="00307708">
      <w:pPr>
        <w:pStyle w:val="Tekstprzypisudolnego"/>
        <w:spacing w:line="276" w:lineRule="aut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Urzędowym Rzeczypospolitej Polskiej "Monitor Polski", oraz zamieszczany na stronie internetowej</w:t>
      </w:r>
    </w:p>
    <w:p w14:paraId="4DE87792" w14:textId="79422018" w:rsidR="45BBFFB4" w:rsidRDefault="45BBFFB4" w:rsidP="00307708">
      <w:pPr>
        <w:pStyle w:val="Tekstprzypisudolnego"/>
        <w:spacing w:line="276" w:lineRule="auto"/>
        <w:jc w:val="both"/>
      </w:pP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45C5E97C" w:rsidR="001974E4" w:rsidRPr="001974E4" w:rsidRDefault="00FD682F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549B17DB" wp14:editId="11CA113E">
          <wp:extent cx="5759450" cy="745763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363304">
    <w:abstractNumId w:val="8"/>
  </w:num>
  <w:num w:numId="2" w16cid:durableId="130565057">
    <w:abstractNumId w:val="1"/>
  </w:num>
  <w:num w:numId="3" w16cid:durableId="1498039532">
    <w:abstractNumId w:val="4"/>
    <w:lvlOverride w:ilvl="0">
      <w:startOverride w:val="3"/>
    </w:lvlOverride>
  </w:num>
  <w:num w:numId="4" w16cid:durableId="60369918">
    <w:abstractNumId w:val="9"/>
  </w:num>
  <w:num w:numId="5" w16cid:durableId="707146574">
    <w:abstractNumId w:val="2"/>
    <w:lvlOverride w:ilvl="0">
      <w:startOverride w:val="4"/>
    </w:lvlOverride>
  </w:num>
  <w:num w:numId="6" w16cid:durableId="1996913397">
    <w:abstractNumId w:val="10"/>
  </w:num>
  <w:num w:numId="7" w16cid:durableId="591553464">
    <w:abstractNumId w:val="0"/>
  </w:num>
  <w:num w:numId="8" w16cid:durableId="1266842275">
    <w:abstractNumId w:val="11"/>
    <w:lvlOverride w:ilvl="0">
      <w:startOverride w:val="2"/>
    </w:lvlOverride>
  </w:num>
  <w:num w:numId="9" w16cid:durableId="957184545">
    <w:abstractNumId w:val="12"/>
  </w:num>
  <w:num w:numId="10" w16cid:durableId="689331934">
    <w:abstractNumId w:val="3"/>
    <w:lvlOverride w:ilvl="0">
      <w:startOverride w:val="3"/>
    </w:lvlOverride>
  </w:num>
  <w:num w:numId="11" w16cid:durableId="1437678855">
    <w:abstractNumId w:val="3"/>
    <w:lvlOverride w:ilvl="0">
      <w:startOverride w:val="4"/>
    </w:lvlOverride>
  </w:num>
  <w:num w:numId="12" w16cid:durableId="2119451085">
    <w:abstractNumId w:val="3"/>
    <w:lvlOverride w:ilvl="0">
      <w:startOverride w:val="5"/>
    </w:lvlOverride>
  </w:num>
  <w:num w:numId="13" w16cid:durableId="594679772">
    <w:abstractNumId w:val="7"/>
  </w:num>
  <w:num w:numId="14" w16cid:durableId="721683249">
    <w:abstractNumId w:val="5"/>
    <w:lvlOverride w:ilvl="0">
      <w:startOverride w:val="6"/>
    </w:lvlOverride>
  </w:num>
  <w:num w:numId="15" w16cid:durableId="482045570">
    <w:abstractNumId w:val="5"/>
    <w:lvlOverride w:ilvl="0">
      <w:startOverride w:val="7"/>
    </w:lvlOverride>
  </w:num>
  <w:num w:numId="16" w16cid:durableId="1646861534">
    <w:abstractNumId w:val="5"/>
    <w:lvlOverride w:ilvl="0">
      <w:startOverride w:val="8"/>
    </w:lvlOverride>
  </w:num>
  <w:num w:numId="17" w16cid:durableId="319896098">
    <w:abstractNumId w:val="5"/>
    <w:lvlOverride w:ilvl="0">
      <w:startOverride w:val="9"/>
    </w:lvlOverride>
  </w:num>
  <w:num w:numId="18" w16cid:durableId="993029879">
    <w:abstractNumId w:val="5"/>
    <w:lvlOverride w:ilvl="0">
      <w:startOverride w:val="10"/>
    </w:lvlOverride>
  </w:num>
  <w:num w:numId="19" w16cid:durableId="757211085">
    <w:abstractNumId w:val="6"/>
  </w:num>
  <w:num w:numId="20" w16cid:durableId="4263869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21D1E"/>
    <w:rsid w:val="000F7086"/>
    <w:rsid w:val="000F7815"/>
    <w:rsid w:val="00113B23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07708"/>
    <w:rsid w:val="003156C9"/>
    <w:rsid w:val="0035023B"/>
    <w:rsid w:val="003566DD"/>
    <w:rsid w:val="003606A8"/>
    <w:rsid w:val="003A3E8F"/>
    <w:rsid w:val="003D677C"/>
    <w:rsid w:val="003E696D"/>
    <w:rsid w:val="00400042"/>
    <w:rsid w:val="004166AC"/>
    <w:rsid w:val="00442FAE"/>
    <w:rsid w:val="004E4114"/>
    <w:rsid w:val="0050749B"/>
    <w:rsid w:val="00590F22"/>
    <w:rsid w:val="005A3199"/>
    <w:rsid w:val="005D6106"/>
    <w:rsid w:val="00607701"/>
    <w:rsid w:val="00621A07"/>
    <w:rsid w:val="006229E7"/>
    <w:rsid w:val="00642DFD"/>
    <w:rsid w:val="00655849"/>
    <w:rsid w:val="006758AA"/>
    <w:rsid w:val="006C5A62"/>
    <w:rsid w:val="006D6715"/>
    <w:rsid w:val="007058A9"/>
    <w:rsid w:val="007533E6"/>
    <w:rsid w:val="00787F97"/>
    <w:rsid w:val="007D072B"/>
    <w:rsid w:val="00827CAB"/>
    <w:rsid w:val="00832A67"/>
    <w:rsid w:val="008527F9"/>
    <w:rsid w:val="00875561"/>
    <w:rsid w:val="008F036C"/>
    <w:rsid w:val="00913B1A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AC6BBA"/>
    <w:rsid w:val="00AE37A2"/>
    <w:rsid w:val="00B42085"/>
    <w:rsid w:val="00BA71C6"/>
    <w:rsid w:val="00BD495E"/>
    <w:rsid w:val="00BE522E"/>
    <w:rsid w:val="00BE565C"/>
    <w:rsid w:val="00C53F50"/>
    <w:rsid w:val="00C70959"/>
    <w:rsid w:val="00C848B7"/>
    <w:rsid w:val="00CB5013"/>
    <w:rsid w:val="00CC1946"/>
    <w:rsid w:val="00CD6004"/>
    <w:rsid w:val="00CF5AC9"/>
    <w:rsid w:val="00D03A1B"/>
    <w:rsid w:val="00DB2FBB"/>
    <w:rsid w:val="00E06409"/>
    <w:rsid w:val="00E5159C"/>
    <w:rsid w:val="00E7633C"/>
    <w:rsid w:val="00E97E73"/>
    <w:rsid w:val="00F14D76"/>
    <w:rsid w:val="00F168C2"/>
    <w:rsid w:val="00F27F10"/>
    <w:rsid w:val="00F307E5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22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76D1E-A349-4477-9B00-907B2109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WoD Procedury dla wnioskodawców dla zadań poza PZP</vt:lpstr>
    </vt:vector>
  </TitlesOfParts>
  <Company>NFOSiGW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Procedury dla wnioskodawców dla zadań poza PZP</dc:title>
  <dc:subject/>
  <dc:creator>Korporowicz Łukasz</dc:creator>
  <cp:keywords/>
  <dc:description/>
  <cp:lastModifiedBy>Miłoszewski Konrad</cp:lastModifiedBy>
  <cp:revision>25</cp:revision>
  <dcterms:created xsi:type="dcterms:W3CDTF">2023-07-19T13:49:00Z</dcterms:created>
  <dcterms:modified xsi:type="dcterms:W3CDTF">2025-03-03T08:00:00Z</dcterms:modified>
</cp:coreProperties>
</file>